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06DA0" w14:textId="77777777" w:rsidR="00823D0D" w:rsidRDefault="00823D0D">
      <w:pPr>
        <w:pStyle w:val="Corpodetexto"/>
        <w:rPr>
          <w:rFonts w:ascii="Times New Roman"/>
          <w:sz w:val="20"/>
        </w:rPr>
      </w:pPr>
    </w:p>
    <w:p w14:paraId="3FDA78E1" w14:textId="77777777" w:rsidR="00823D0D" w:rsidRDefault="00823D0D">
      <w:pPr>
        <w:pStyle w:val="Corpodetexto"/>
        <w:rPr>
          <w:rFonts w:ascii="Times New Roman"/>
          <w:sz w:val="20"/>
        </w:rPr>
      </w:pPr>
    </w:p>
    <w:p w14:paraId="3B5C1CD7" w14:textId="77777777" w:rsidR="00823D0D" w:rsidRDefault="00F70142">
      <w:pPr>
        <w:pStyle w:val="Ttulo1"/>
        <w:ind w:left="3613" w:right="3617"/>
        <w:jc w:val="center"/>
      </w:pPr>
      <w:r>
        <w:t>ANEXO</w:t>
      </w:r>
      <w:r>
        <w:rPr>
          <w:spacing w:val="7"/>
        </w:rPr>
        <w:t xml:space="preserve"> </w:t>
      </w:r>
      <w:r>
        <w:t>I</w:t>
      </w:r>
      <w:r w:rsidR="0064447F">
        <w:t>I</w:t>
      </w:r>
    </w:p>
    <w:p w14:paraId="57CB3A6C" w14:textId="77777777" w:rsidR="00823D0D" w:rsidRPr="00D77608" w:rsidRDefault="00192964" w:rsidP="00D77608">
      <w:pPr>
        <w:pStyle w:val="Corpodetexto"/>
        <w:spacing w:before="16"/>
        <w:ind w:left="2977" w:right="3621"/>
        <w:jc w:val="center"/>
        <w:rPr>
          <w:b/>
          <w:bCs/>
        </w:rPr>
      </w:pPr>
      <w:r w:rsidRPr="00D77608">
        <w:rPr>
          <w:b/>
          <w:bCs/>
        </w:rPr>
        <w:t>REQUERIMENTO</w:t>
      </w:r>
      <w:r w:rsidR="00F70142" w:rsidRPr="00D77608">
        <w:rPr>
          <w:b/>
          <w:bCs/>
          <w:spacing w:val="17"/>
        </w:rPr>
        <w:t xml:space="preserve"> </w:t>
      </w:r>
      <w:r w:rsidR="00F70142" w:rsidRPr="00D77608">
        <w:rPr>
          <w:b/>
          <w:bCs/>
        </w:rPr>
        <w:t>DE</w:t>
      </w:r>
      <w:r w:rsidR="00F70142" w:rsidRPr="00D77608">
        <w:rPr>
          <w:b/>
          <w:bCs/>
          <w:spacing w:val="17"/>
        </w:rPr>
        <w:t xml:space="preserve"> </w:t>
      </w:r>
      <w:r w:rsidR="00F70142" w:rsidRPr="00D77608">
        <w:rPr>
          <w:b/>
          <w:bCs/>
        </w:rPr>
        <w:t>CREDENCIAMENTO</w:t>
      </w:r>
    </w:p>
    <w:p w14:paraId="2A8D24AA" w14:textId="77777777" w:rsidR="00823D0D" w:rsidRDefault="00823D0D">
      <w:pPr>
        <w:pStyle w:val="Corpodetexto"/>
        <w:spacing w:before="4"/>
        <w:rPr>
          <w:sz w:val="14"/>
        </w:rPr>
      </w:pPr>
    </w:p>
    <w:p w14:paraId="03C46906" w14:textId="77777777" w:rsidR="0064447F" w:rsidRDefault="0064447F" w:rsidP="008F7BA4">
      <w:pPr>
        <w:pStyle w:val="Ttulo1"/>
        <w:spacing w:before="98"/>
        <w:ind w:left="0"/>
      </w:pPr>
    </w:p>
    <w:p w14:paraId="20FDC7CD" w14:textId="77777777" w:rsidR="00823D0D" w:rsidRDefault="0064447F">
      <w:pPr>
        <w:pStyle w:val="Ttulo1"/>
        <w:spacing w:before="98"/>
      </w:pPr>
      <w:r>
        <w:t>Nome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Proponente:</w:t>
      </w:r>
    </w:p>
    <w:p w14:paraId="42E6B4ED" w14:textId="77777777" w:rsidR="00823D0D" w:rsidRDefault="00823D0D" w:rsidP="009F1748">
      <w:pPr>
        <w:pStyle w:val="Corpodetexto"/>
        <w:spacing w:before="3"/>
        <w:jc w:val="both"/>
        <w:rPr>
          <w:rFonts w:ascii="Arial"/>
          <w:b/>
          <w:sz w:val="20"/>
        </w:rPr>
      </w:pPr>
    </w:p>
    <w:p w14:paraId="27B7BD71" w14:textId="77777777" w:rsidR="00823D0D" w:rsidRDefault="00F70142">
      <w:pPr>
        <w:ind w:left="117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Número</w:t>
      </w:r>
      <w:r>
        <w:rPr>
          <w:rFonts w:ascii="Arial" w:hAnsi="Arial"/>
          <w:b/>
          <w:spacing w:val="10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10"/>
          <w:sz w:val="21"/>
        </w:rPr>
        <w:t xml:space="preserve"> </w:t>
      </w:r>
      <w:r>
        <w:rPr>
          <w:rFonts w:ascii="Arial" w:hAnsi="Arial"/>
          <w:b/>
          <w:sz w:val="21"/>
        </w:rPr>
        <w:t>Registro</w:t>
      </w:r>
      <w:r>
        <w:rPr>
          <w:rFonts w:ascii="Arial" w:hAnsi="Arial"/>
          <w:b/>
          <w:spacing w:val="10"/>
          <w:sz w:val="21"/>
        </w:rPr>
        <w:t xml:space="preserve"> </w:t>
      </w:r>
      <w:r>
        <w:rPr>
          <w:rFonts w:ascii="Arial" w:hAnsi="Arial"/>
          <w:b/>
          <w:sz w:val="21"/>
        </w:rPr>
        <w:t>(CPF/CNPJ)</w:t>
      </w:r>
      <w:r w:rsidR="0064447F">
        <w:rPr>
          <w:rFonts w:ascii="Arial" w:hAnsi="Arial"/>
          <w:b/>
          <w:sz w:val="21"/>
        </w:rPr>
        <w:t>:</w:t>
      </w:r>
    </w:p>
    <w:p w14:paraId="4EEB6D9E" w14:textId="77777777" w:rsidR="00823D0D" w:rsidRDefault="00823D0D">
      <w:pPr>
        <w:pStyle w:val="Corpodetexto"/>
        <w:spacing w:before="3"/>
        <w:rPr>
          <w:rFonts w:ascii="Arial"/>
          <w:b/>
          <w:sz w:val="20"/>
        </w:rPr>
      </w:pPr>
    </w:p>
    <w:p w14:paraId="38D930DF" w14:textId="77777777" w:rsidR="00823D0D" w:rsidRDefault="00F70142">
      <w:pPr>
        <w:pStyle w:val="Ttulo1"/>
      </w:pPr>
      <w:r>
        <w:t>Telefone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contato</w:t>
      </w:r>
      <w:r w:rsidR="0064447F">
        <w:t>:</w:t>
      </w:r>
    </w:p>
    <w:p w14:paraId="7F34B91E" w14:textId="77777777" w:rsidR="00823D0D" w:rsidRDefault="00823D0D">
      <w:pPr>
        <w:pStyle w:val="Corpodetexto"/>
        <w:spacing w:before="3"/>
        <w:rPr>
          <w:rFonts w:ascii="Arial"/>
          <w:b/>
          <w:sz w:val="20"/>
        </w:rPr>
      </w:pPr>
    </w:p>
    <w:p w14:paraId="24AEB97F" w14:textId="77777777" w:rsidR="00823D0D" w:rsidRDefault="00F70142">
      <w:pPr>
        <w:ind w:left="117"/>
        <w:rPr>
          <w:rFonts w:ascii="Arial"/>
          <w:b/>
          <w:sz w:val="21"/>
        </w:rPr>
      </w:pPr>
      <w:r>
        <w:rPr>
          <w:rFonts w:ascii="Arial"/>
          <w:b/>
          <w:sz w:val="21"/>
        </w:rPr>
        <w:t>E-mail</w:t>
      </w:r>
      <w:r w:rsidR="0064447F">
        <w:rPr>
          <w:rFonts w:ascii="Arial"/>
          <w:b/>
          <w:sz w:val="21"/>
        </w:rPr>
        <w:t xml:space="preserve">: </w:t>
      </w:r>
    </w:p>
    <w:p w14:paraId="5E0F11E1" w14:textId="77777777" w:rsidR="00823D0D" w:rsidRDefault="00823D0D">
      <w:pPr>
        <w:pStyle w:val="Corpodetexto"/>
        <w:rPr>
          <w:rFonts w:ascii="Arial"/>
          <w:b/>
          <w:sz w:val="24"/>
        </w:rPr>
      </w:pPr>
    </w:p>
    <w:p w14:paraId="032DCF4A" w14:textId="77777777" w:rsidR="00823D0D" w:rsidRDefault="00823D0D">
      <w:pPr>
        <w:pStyle w:val="Corpodetexto"/>
        <w:spacing w:before="3"/>
        <w:rPr>
          <w:rFonts w:ascii="Arial"/>
          <w:b/>
          <w:sz w:val="20"/>
        </w:rPr>
      </w:pPr>
    </w:p>
    <w:p w14:paraId="0F76089A" w14:textId="77777777" w:rsidR="00823D0D" w:rsidRDefault="00F70142">
      <w:pPr>
        <w:pStyle w:val="Ttulo1"/>
      </w:pPr>
      <w:r>
        <w:t>Documentos</w:t>
      </w:r>
      <w:r>
        <w:rPr>
          <w:spacing w:val="17"/>
        </w:rPr>
        <w:t xml:space="preserve"> </w:t>
      </w:r>
      <w:r>
        <w:t>comprobatórios</w:t>
      </w:r>
      <w:r>
        <w:rPr>
          <w:spacing w:val="17"/>
        </w:rPr>
        <w:t xml:space="preserve"> </w:t>
      </w:r>
      <w:r>
        <w:t>(obrigatórios)</w:t>
      </w:r>
    </w:p>
    <w:p w14:paraId="3E34B0B3" w14:textId="77777777" w:rsidR="00823D0D" w:rsidRDefault="00F70142">
      <w:pPr>
        <w:pStyle w:val="PargrafodaLista"/>
        <w:numPr>
          <w:ilvl w:val="0"/>
          <w:numId w:val="1"/>
        </w:numPr>
        <w:tabs>
          <w:tab w:val="left" w:pos="370"/>
        </w:tabs>
        <w:spacing w:before="3" w:line="263" w:lineRule="exact"/>
        <w:rPr>
          <w:sz w:val="21"/>
        </w:rPr>
      </w:pPr>
      <w:r>
        <w:rPr>
          <w:sz w:val="21"/>
        </w:rPr>
        <w:t>Espelho</w:t>
      </w:r>
      <w:r>
        <w:rPr>
          <w:spacing w:val="6"/>
          <w:sz w:val="21"/>
        </w:rPr>
        <w:t xml:space="preserve"> </w:t>
      </w:r>
      <w:r>
        <w:rPr>
          <w:sz w:val="21"/>
        </w:rPr>
        <w:t>CNPJ</w:t>
      </w:r>
      <w:r>
        <w:rPr>
          <w:spacing w:val="8"/>
          <w:sz w:val="21"/>
        </w:rPr>
        <w:t xml:space="preserve"> </w:t>
      </w:r>
      <w:r>
        <w:rPr>
          <w:sz w:val="21"/>
        </w:rPr>
        <w:t>ou</w:t>
      </w:r>
      <w:r>
        <w:rPr>
          <w:spacing w:val="7"/>
          <w:sz w:val="21"/>
        </w:rPr>
        <w:t xml:space="preserve"> </w:t>
      </w:r>
      <w:r>
        <w:rPr>
          <w:sz w:val="21"/>
        </w:rPr>
        <w:t>Cópia</w:t>
      </w:r>
      <w:r>
        <w:rPr>
          <w:spacing w:val="7"/>
          <w:sz w:val="21"/>
        </w:rPr>
        <w:t xml:space="preserve"> </w:t>
      </w:r>
      <w:r>
        <w:rPr>
          <w:sz w:val="21"/>
        </w:rPr>
        <w:t>de</w:t>
      </w:r>
      <w:r>
        <w:rPr>
          <w:spacing w:val="7"/>
          <w:sz w:val="21"/>
        </w:rPr>
        <w:t xml:space="preserve"> </w:t>
      </w:r>
      <w:r>
        <w:rPr>
          <w:sz w:val="21"/>
        </w:rPr>
        <w:t>CPF</w:t>
      </w:r>
    </w:p>
    <w:p w14:paraId="066B88B7" w14:textId="77777777" w:rsidR="00A16944" w:rsidRPr="00A16944" w:rsidRDefault="00A16944" w:rsidP="00A16944">
      <w:pPr>
        <w:pStyle w:val="PargrafodaLista"/>
        <w:numPr>
          <w:ilvl w:val="0"/>
          <w:numId w:val="1"/>
        </w:numPr>
        <w:rPr>
          <w:sz w:val="21"/>
        </w:rPr>
      </w:pPr>
      <w:r w:rsidRPr="00A16944">
        <w:rPr>
          <w:sz w:val="21"/>
        </w:rPr>
        <w:t>Documentos do sócio administrador responsável da pessoa jurídica requerente e cópia do CPF;</w:t>
      </w:r>
    </w:p>
    <w:p w14:paraId="6668851B" w14:textId="77777777" w:rsidR="00823D0D" w:rsidRDefault="00F70142">
      <w:pPr>
        <w:pStyle w:val="PargrafodaLista"/>
        <w:numPr>
          <w:ilvl w:val="0"/>
          <w:numId w:val="1"/>
        </w:numPr>
        <w:tabs>
          <w:tab w:val="left" w:pos="364"/>
        </w:tabs>
        <w:ind w:left="363" w:hanging="247"/>
        <w:rPr>
          <w:sz w:val="21"/>
        </w:rPr>
      </w:pPr>
      <w:r>
        <w:rPr>
          <w:sz w:val="21"/>
        </w:rPr>
        <w:t>CND</w:t>
      </w:r>
      <w:r>
        <w:rPr>
          <w:spacing w:val="13"/>
          <w:sz w:val="21"/>
        </w:rPr>
        <w:t xml:space="preserve"> </w:t>
      </w:r>
      <w:r>
        <w:rPr>
          <w:sz w:val="21"/>
        </w:rPr>
        <w:t>Federal</w:t>
      </w:r>
      <w:r>
        <w:rPr>
          <w:spacing w:val="14"/>
          <w:sz w:val="21"/>
        </w:rPr>
        <w:t xml:space="preserve"> </w:t>
      </w:r>
      <w:r>
        <w:rPr>
          <w:sz w:val="21"/>
        </w:rPr>
        <w:t>Conjunta</w:t>
      </w:r>
      <w:r>
        <w:rPr>
          <w:spacing w:val="13"/>
          <w:sz w:val="21"/>
        </w:rPr>
        <w:t xml:space="preserve"> </w:t>
      </w:r>
      <w:r>
        <w:rPr>
          <w:sz w:val="21"/>
        </w:rPr>
        <w:t>(</w:t>
      </w:r>
      <w:hyperlink r:id="rId7">
        <w:r>
          <w:rPr>
            <w:color w:val="0462C0"/>
            <w:sz w:val="21"/>
            <w:u w:val="single" w:color="0462C0"/>
          </w:rPr>
          <w:t>clique</w:t>
        </w:r>
        <w:r>
          <w:rPr>
            <w:color w:val="0462C0"/>
            <w:spacing w:val="13"/>
            <w:sz w:val="21"/>
            <w:u w:val="single" w:color="0462C0"/>
          </w:rPr>
          <w:t xml:space="preserve"> </w:t>
        </w:r>
        <w:r>
          <w:rPr>
            <w:color w:val="0462C0"/>
            <w:sz w:val="21"/>
            <w:u w:val="single" w:color="0462C0"/>
          </w:rPr>
          <w:t>aqu</w:t>
        </w:r>
      </w:hyperlink>
      <w:r>
        <w:rPr>
          <w:color w:val="0462C0"/>
          <w:sz w:val="21"/>
          <w:u w:val="single" w:color="0462C0"/>
        </w:rPr>
        <w:t>i</w:t>
      </w:r>
      <w:r>
        <w:rPr>
          <w:sz w:val="21"/>
        </w:rPr>
        <w:t>)</w:t>
      </w:r>
    </w:p>
    <w:p w14:paraId="52C75897" w14:textId="77777777" w:rsidR="00823D0D" w:rsidRDefault="00F70142">
      <w:pPr>
        <w:pStyle w:val="PargrafodaLista"/>
        <w:numPr>
          <w:ilvl w:val="0"/>
          <w:numId w:val="1"/>
        </w:numPr>
        <w:tabs>
          <w:tab w:val="left" w:pos="370"/>
        </w:tabs>
        <w:rPr>
          <w:sz w:val="21"/>
        </w:rPr>
      </w:pPr>
      <w:r>
        <w:rPr>
          <w:sz w:val="21"/>
        </w:rPr>
        <w:t>CND</w:t>
      </w:r>
      <w:r>
        <w:rPr>
          <w:spacing w:val="11"/>
          <w:sz w:val="21"/>
        </w:rPr>
        <w:t xml:space="preserve"> </w:t>
      </w:r>
      <w:r>
        <w:rPr>
          <w:sz w:val="21"/>
        </w:rPr>
        <w:t>Estadual</w:t>
      </w:r>
      <w:r>
        <w:rPr>
          <w:spacing w:val="12"/>
          <w:sz w:val="21"/>
        </w:rPr>
        <w:t xml:space="preserve"> </w:t>
      </w:r>
      <w:r>
        <w:rPr>
          <w:sz w:val="21"/>
        </w:rPr>
        <w:t>(</w:t>
      </w:r>
      <w:hyperlink r:id="rId8">
        <w:r>
          <w:rPr>
            <w:color w:val="0462C0"/>
            <w:sz w:val="21"/>
            <w:u w:val="single" w:color="0462C0"/>
          </w:rPr>
          <w:t>clique</w:t>
        </w:r>
        <w:r>
          <w:rPr>
            <w:color w:val="0462C0"/>
            <w:spacing w:val="10"/>
            <w:sz w:val="21"/>
            <w:u w:val="single" w:color="0462C0"/>
          </w:rPr>
          <w:t xml:space="preserve"> </w:t>
        </w:r>
        <w:r>
          <w:rPr>
            <w:color w:val="0462C0"/>
            <w:sz w:val="21"/>
            <w:u w:val="single" w:color="0462C0"/>
          </w:rPr>
          <w:t>aqui</w:t>
        </w:r>
      </w:hyperlink>
      <w:r>
        <w:rPr>
          <w:sz w:val="21"/>
        </w:rPr>
        <w:t>)</w:t>
      </w:r>
      <w:r>
        <w:rPr>
          <w:spacing w:val="12"/>
          <w:sz w:val="21"/>
        </w:rPr>
        <w:t xml:space="preserve"> </w:t>
      </w:r>
      <w:r>
        <w:rPr>
          <w:sz w:val="21"/>
        </w:rPr>
        <w:t>(Outro</w:t>
      </w:r>
      <w:r>
        <w:rPr>
          <w:spacing w:val="10"/>
          <w:sz w:val="21"/>
        </w:rPr>
        <w:t xml:space="preserve"> </w:t>
      </w:r>
      <w:r>
        <w:rPr>
          <w:sz w:val="21"/>
        </w:rPr>
        <w:t>estado</w:t>
      </w:r>
      <w:r>
        <w:rPr>
          <w:spacing w:val="11"/>
          <w:sz w:val="21"/>
        </w:rPr>
        <w:t xml:space="preserve"> </w:t>
      </w:r>
      <w:r>
        <w:rPr>
          <w:sz w:val="21"/>
        </w:rPr>
        <w:t>de</w:t>
      </w:r>
      <w:r>
        <w:rPr>
          <w:spacing w:val="10"/>
          <w:sz w:val="21"/>
        </w:rPr>
        <w:t xml:space="preserve"> </w:t>
      </w:r>
      <w:r>
        <w:rPr>
          <w:sz w:val="21"/>
        </w:rPr>
        <w:t>origem:</w:t>
      </w:r>
      <w:r>
        <w:rPr>
          <w:spacing w:val="12"/>
          <w:sz w:val="21"/>
        </w:rPr>
        <w:t xml:space="preserve"> </w:t>
      </w:r>
      <w:r>
        <w:rPr>
          <w:sz w:val="21"/>
        </w:rPr>
        <w:t>acrescentar</w:t>
      </w:r>
      <w:r>
        <w:rPr>
          <w:spacing w:val="12"/>
          <w:sz w:val="21"/>
        </w:rPr>
        <w:t xml:space="preserve"> </w:t>
      </w:r>
      <w:r>
        <w:rPr>
          <w:sz w:val="21"/>
        </w:rPr>
        <w:t>CND</w:t>
      </w:r>
      <w:r>
        <w:rPr>
          <w:spacing w:val="11"/>
          <w:sz w:val="21"/>
        </w:rPr>
        <w:t xml:space="preserve"> </w:t>
      </w:r>
      <w:r>
        <w:rPr>
          <w:sz w:val="21"/>
        </w:rPr>
        <w:t>do</w:t>
      </w:r>
      <w:r>
        <w:rPr>
          <w:spacing w:val="11"/>
          <w:sz w:val="21"/>
        </w:rPr>
        <w:t xml:space="preserve"> </w:t>
      </w:r>
      <w:r>
        <w:rPr>
          <w:sz w:val="21"/>
        </w:rPr>
        <w:t>respectivo</w:t>
      </w:r>
      <w:r>
        <w:rPr>
          <w:spacing w:val="10"/>
          <w:sz w:val="21"/>
        </w:rPr>
        <w:t xml:space="preserve"> </w:t>
      </w:r>
      <w:r>
        <w:rPr>
          <w:sz w:val="21"/>
        </w:rPr>
        <w:t>Estado)</w:t>
      </w:r>
    </w:p>
    <w:p w14:paraId="449E7564" w14:textId="77777777" w:rsidR="00823D0D" w:rsidRDefault="00F70142">
      <w:pPr>
        <w:pStyle w:val="PargrafodaLista"/>
        <w:numPr>
          <w:ilvl w:val="0"/>
          <w:numId w:val="1"/>
        </w:numPr>
        <w:tabs>
          <w:tab w:val="left" w:pos="370"/>
        </w:tabs>
        <w:rPr>
          <w:sz w:val="21"/>
        </w:rPr>
      </w:pPr>
      <w:r>
        <w:rPr>
          <w:sz w:val="21"/>
        </w:rPr>
        <w:t>CND</w:t>
      </w:r>
      <w:r>
        <w:rPr>
          <w:spacing w:val="9"/>
          <w:sz w:val="21"/>
        </w:rPr>
        <w:t xml:space="preserve"> </w:t>
      </w:r>
      <w:r>
        <w:rPr>
          <w:sz w:val="21"/>
        </w:rPr>
        <w:t>Municipal</w:t>
      </w:r>
      <w:r>
        <w:rPr>
          <w:spacing w:val="9"/>
          <w:sz w:val="21"/>
        </w:rPr>
        <w:t xml:space="preserve"> </w:t>
      </w:r>
      <w:r>
        <w:rPr>
          <w:sz w:val="21"/>
        </w:rPr>
        <w:t>(apenas</w:t>
      </w:r>
      <w:r>
        <w:rPr>
          <w:spacing w:val="9"/>
          <w:sz w:val="21"/>
        </w:rPr>
        <w:t xml:space="preserve"> </w:t>
      </w:r>
      <w:r>
        <w:rPr>
          <w:sz w:val="21"/>
        </w:rPr>
        <w:t>na</w:t>
      </w:r>
      <w:r>
        <w:rPr>
          <w:spacing w:val="8"/>
          <w:sz w:val="21"/>
        </w:rPr>
        <w:t xml:space="preserve"> </w:t>
      </w:r>
      <w:r>
        <w:rPr>
          <w:sz w:val="21"/>
        </w:rPr>
        <w:t>cidade</w:t>
      </w:r>
      <w:r>
        <w:rPr>
          <w:spacing w:val="9"/>
          <w:sz w:val="21"/>
        </w:rPr>
        <w:t xml:space="preserve"> </w:t>
      </w:r>
      <w:r>
        <w:rPr>
          <w:sz w:val="21"/>
        </w:rPr>
        <w:t>sede</w:t>
      </w:r>
      <w:r>
        <w:rPr>
          <w:spacing w:val="8"/>
          <w:sz w:val="21"/>
        </w:rPr>
        <w:t xml:space="preserve"> </w:t>
      </w:r>
      <w:r>
        <w:rPr>
          <w:sz w:val="21"/>
        </w:rPr>
        <w:t>da</w:t>
      </w:r>
      <w:r>
        <w:rPr>
          <w:spacing w:val="8"/>
          <w:sz w:val="21"/>
        </w:rPr>
        <w:t xml:space="preserve"> </w:t>
      </w:r>
      <w:r>
        <w:rPr>
          <w:sz w:val="21"/>
        </w:rPr>
        <w:t>empresa)</w:t>
      </w:r>
    </w:p>
    <w:p w14:paraId="0E0A63AF" w14:textId="77777777" w:rsidR="00823D0D" w:rsidRDefault="00F70142">
      <w:pPr>
        <w:pStyle w:val="PargrafodaLista"/>
        <w:numPr>
          <w:ilvl w:val="0"/>
          <w:numId w:val="1"/>
        </w:numPr>
        <w:tabs>
          <w:tab w:val="left" w:pos="370"/>
        </w:tabs>
        <w:rPr>
          <w:sz w:val="21"/>
        </w:rPr>
      </w:pPr>
      <w:r>
        <w:rPr>
          <w:sz w:val="21"/>
        </w:rPr>
        <w:t>CNDT</w:t>
      </w:r>
      <w:r>
        <w:rPr>
          <w:spacing w:val="9"/>
          <w:sz w:val="21"/>
        </w:rPr>
        <w:t xml:space="preserve"> </w:t>
      </w:r>
      <w:r>
        <w:rPr>
          <w:sz w:val="21"/>
        </w:rPr>
        <w:t>Certidão</w:t>
      </w:r>
      <w:r>
        <w:rPr>
          <w:spacing w:val="9"/>
          <w:sz w:val="21"/>
        </w:rPr>
        <w:t xml:space="preserve"> </w:t>
      </w:r>
      <w:r>
        <w:rPr>
          <w:sz w:val="21"/>
        </w:rPr>
        <w:t>Negativa</w:t>
      </w:r>
      <w:r>
        <w:rPr>
          <w:spacing w:val="10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Débitos</w:t>
      </w:r>
      <w:r>
        <w:rPr>
          <w:spacing w:val="10"/>
          <w:sz w:val="21"/>
        </w:rPr>
        <w:t xml:space="preserve"> </w:t>
      </w:r>
      <w:r>
        <w:rPr>
          <w:sz w:val="21"/>
        </w:rPr>
        <w:t>Trabalhistas</w:t>
      </w:r>
      <w:r>
        <w:rPr>
          <w:spacing w:val="11"/>
          <w:sz w:val="21"/>
        </w:rPr>
        <w:t xml:space="preserve"> </w:t>
      </w:r>
      <w:r>
        <w:rPr>
          <w:sz w:val="21"/>
        </w:rPr>
        <w:t>(</w:t>
      </w:r>
      <w:r>
        <w:rPr>
          <w:color w:val="0000ED"/>
          <w:spacing w:val="1"/>
          <w:sz w:val="21"/>
        </w:rPr>
        <w:t xml:space="preserve"> </w:t>
      </w:r>
      <w:hyperlink r:id="rId9">
        <w:r>
          <w:rPr>
            <w:color w:val="0000ED"/>
            <w:sz w:val="21"/>
            <w:u w:val="single" w:color="0000ED"/>
          </w:rPr>
          <w:t>Clique</w:t>
        </w:r>
        <w:r>
          <w:rPr>
            <w:color w:val="0000ED"/>
            <w:spacing w:val="9"/>
            <w:sz w:val="21"/>
            <w:u w:val="single" w:color="0000ED"/>
          </w:rPr>
          <w:t xml:space="preserve"> </w:t>
        </w:r>
        <w:r>
          <w:rPr>
            <w:color w:val="0000ED"/>
            <w:sz w:val="21"/>
            <w:u w:val="single" w:color="0000ED"/>
          </w:rPr>
          <w:t>aqui</w:t>
        </w:r>
      </w:hyperlink>
      <w:r>
        <w:rPr>
          <w:sz w:val="21"/>
        </w:rPr>
        <w:t>)</w:t>
      </w:r>
    </w:p>
    <w:p w14:paraId="3F9EE8B2" w14:textId="77777777" w:rsidR="00823D0D" w:rsidRDefault="00F70142">
      <w:pPr>
        <w:pStyle w:val="PargrafodaLista"/>
        <w:numPr>
          <w:ilvl w:val="0"/>
          <w:numId w:val="1"/>
        </w:numPr>
        <w:tabs>
          <w:tab w:val="left" w:pos="370"/>
        </w:tabs>
        <w:rPr>
          <w:sz w:val="21"/>
        </w:rPr>
      </w:pPr>
      <w:r>
        <w:rPr>
          <w:sz w:val="21"/>
        </w:rPr>
        <w:t>Regularidade</w:t>
      </w:r>
      <w:r>
        <w:rPr>
          <w:spacing w:val="9"/>
          <w:sz w:val="21"/>
        </w:rPr>
        <w:t xml:space="preserve"> </w:t>
      </w:r>
      <w:r>
        <w:rPr>
          <w:sz w:val="21"/>
        </w:rPr>
        <w:t>perante</w:t>
      </w:r>
      <w:r>
        <w:rPr>
          <w:spacing w:val="9"/>
          <w:sz w:val="21"/>
        </w:rPr>
        <w:t xml:space="preserve"> </w:t>
      </w:r>
      <w:r>
        <w:rPr>
          <w:sz w:val="21"/>
        </w:rPr>
        <w:t>o</w:t>
      </w:r>
      <w:r>
        <w:rPr>
          <w:spacing w:val="10"/>
          <w:sz w:val="21"/>
        </w:rPr>
        <w:t xml:space="preserve"> </w:t>
      </w:r>
      <w:r>
        <w:rPr>
          <w:sz w:val="21"/>
        </w:rPr>
        <w:t>FGTS</w:t>
      </w:r>
      <w:r>
        <w:rPr>
          <w:spacing w:val="10"/>
          <w:sz w:val="21"/>
        </w:rPr>
        <w:t xml:space="preserve"> </w:t>
      </w:r>
      <w:r>
        <w:rPr>
          <w:sz w:val="21"/>
        </w:rPr>
        <w:t>(</w:t>
      </w:r>
      <w:r>
        <w:rPr>
          <w:color w:val="0000ED"/>
          <w:spacing w:val="-26"/>
          <w:sz w:val="21"/>
        </w:rPr>
        <w:t xml:space="preserve"> </w:t>
      </w:r>
      <w:hyperlink r:id="rId10">
        <w:r>
          <w:rPr>
            <w:color w:val="0000ED"/>
            <w:sz w:val="21"/>
            <w:u w:val="single" w:color="0000ED"/>
          </w:rPr>
          <w:t>Clique</w:t>
        </w:r>
        <w:r>
          <w:rPr>
            <w:color w:val="0000ED"/>
            <w:spacing w:val="9"/>
            <w:sz w:val="21"/>
            <w:u w:val="single" w:color="0000ED"/>
          </w:rPr>
          <w:t xml:space="preserve"> </w:t>
        </w:r>
        <w:r>
          <w:rPr>
            <w:color w:val="0000ED"/>
            <w:sz w:val="21"/>
            <w:u w:val="single" w:color="0000ED"/>
          </w:rPr>
          <w:t>aqui</w:t>
        </w:r>
      </w:hyperlink>
      <w:r>
        <w:rPr>
          <w:sz w:val="21"/>
        </w:rPr>
        <w:t>)</w:t>
      </w:r>
    </w:p>
    <w:p w14:paraId="4E51D060" w14:textId="77777777" w:rsidR="00823D0D" w:rsidRDefault="00F70142">
      <w:pPr>
        <w:pStyle w:val="PargrafodaLista"/>
        <w:numPr>
          <w:ilvl w:val="0"/>
          <w:numId w:val="1"/>
        </w:numPr>
        <w:tabs>
          <w:tab w:val="left" w:pos="370"/>
        </w:tabs>
        <w:spacing w:line="263" w:lineRule="exact"/>
        <w:rPr>
          <w:sz w:val="21"/>
        </w:rPr>
      </w:pPr>
      <w:bookmarkStart w:id="0" w:name="_Hlk178675101"/>
      <w:r>
        <w:rPr>
          <w:sz w:val="21"/>
        </w:rPr>
        <w:t>Certidão</w:t>
      </w:r>
      <w:r>
        <w:rPr>
          <w:spacing w:val="10"/>
          <w:sz w:val="21"/>
        </w:rPr>
        <w:t xml:space="preserve"> </w:t>
      </w:r>
      <w:r>
        <w:rPr>
          <w:sz w:val="21"/>
        </w:rPr>
        <w:t>Negativa</w:t>
      </w:r>
      <w:r>
        <w:rPr>
          <w:spacing w:val="11"/>
          <w:sz w:val="21"/>
        </w:rPr>
        <w:t xml:space="preserve"> </w:t>
      </w:r>
      <w:r>
        <w:rPr>
          <w:sz w:val="21"/>
        </w:rPr>
        <w:t>consolidada</w:t>
      </w:r>
      <w:r>
        <w:rPr>
          <w:spacing w:val="11"/>
          <w:sz w:val="21"/>
        </w:rPr>
        <w:t xml:space="preserve"> </w:t>
      </w:r>
      <w:bookmarkEnd w:id="0"/>
      <w:r>
        <w:rPr>
          <w:sz w:val="21"/>
        </w:rPr>
        <w:t>TCU</w:t>
      </w:r>
      <w:r>
        <w:rPr>
          <w:spacing w:val="12"/>
          <w:sz w:val="21"/>
        </w:rPr>
        <w:t xml:space="preserve"> </w:t>
      </w:r>
      <w:r>
        <w:rPr>
          <w:sz w:val="21"/>
        </w:rPr>
        <w:t>(</w:t>
      </w:r>
      <w:r>
        <w:rPr>
          <w:color w:val="0000ED"/>
          <w:spacing w:val="-28"/>
          <w:sz w:val="21"/>
        </w:rPr>
        <w:t xml:space="preserve"> </w:t>
      </w:r>
      <w:hyperlink r:id="rId11">
        <w:r>
          <w:rPr>
            <w:color w:val="0000ED"/>
            <w:sz w:val="21"/>
            <w:u w:val="single" w:color="0000ED"/>
          </w:rPr>
          <w:t>Clique</w:t>
        </w:r>
        <w:r>
          <w:rPr>
            <w:color w:val="0000ED"/>
            <w:spacing w:val="11"/>
            <w:sz w:val="21"/>
            <w:u w:val="single" w:color="0000ED"/>
          </w:rPr>
          <w:t xml:space="preserve"> </w:t>
        </w:r>
        <w:r>
          <w:rPr>
            <w:color w:val="0000ED"/>
            <w:sz w:val="21"/>
            <w:u w:val="single" w:color="0000ED"/>
          </w:rPr>
          <w:t>aqui</w:t>
        </w:r>
      </w:hyperlink>
      <w:r>
        <w:rPr>
          <w:sz w:val="21"/>
        </w:rPr>
        <w:t>)</w:t>
      </w:r>
    </w:p>
    <w:p w14:paraId="33B3D94E" w14:textId="77777777" w:rsidR="004B521E" w:rsidRDefault="004B521E" w:rsidP="004B521E">
      <w:pPr>
        <w:pStyle w:val="PargrafodaLista"/>
        <w:numPr>
          <w:ilvl w:val="0"/>
          <w:numId w:val="1"/>
        </w:numPr>
        <w:rPr>
          <w:sz w:val="21"/>
        </w:rPr>
      </w:pPr>
      <w:r w:rsidRPr="004B521E">
        <w:rPr>
          <w:sz w:val="21"/>
        </w:rPr>
        <w:t>Certidão de inscrição junto ao Conselho de classe, quando houver</w:t>
      </w:r>
    </w:p>
    <w:p w14:paraId="15A4446E" w14:textId="77777777" w:rsidR="00D77608" w:rsidRPr="004B521E" w:rsidRDefault="00D77608" w:rsidP="004B521E">
      <w:pPr>
        <w:pStyle w:val="PargrafodaLista"/>
        <w:numPr>
          <w:ilvl w:val="0"/>
          <w:numId w:val="1"/>
        </w:numPr>
        <w:rPr>
          <w:sz w:val="21"/>
        </w:rPr>
      </w:pPr>
      <w:r w:rsidRPr="00D77608">
        <w:rPr>
          <w:sz w:val="21"/>
        </w:rPr>
        <w:t>Instituições de Ensino deverão estar em situação regular junto ao Ministério da Educação e Conselho Estadual de Educação.</w:t>
      </w:r>
    </w:p>
    <w:p w14:paraId="59E1E130" w14:textId="77777777" w:rsidR="00823D0D" w:rsidRDefault="00823D0D">
      <w:pPr>
        <w:pStyle w:val="Corpodetexto"/>
        <w:spacing w:before="6"/>
      </w:pPr>
    </w:p>
    <w:p w14:paraId="4988D53D" w14:textId="77777777" w:rsidR="00823D0D" w:rsidRDefault="00F70142">
      <w:pPr>
        <w:pStyle w:val="Corpodetexto"/>
        <w:spacing w:before="1" w:line="256" w:lineRule="auto"/>
        <w:ind w:left="117"/>
      </w:pPr>
      <w:r>
        <w:t>Os</w:t>
      </w:r>
      <w:r>
        <w:rPr>
          <w:spacing w:val="40"/>
        </w:rPr>
        <w:t xml:space="preserve"> </w:t>
      </w:r>
      <w:r>
        <w:t>documentos</w:t>
      </w:r>
      <w:r>
        <w:rPr>
          <w:spacing w:val="40"/>
        </w:rPr>
        <w:t xml:space="preserve"> </w:t>
      </w:r>
      <w:r>
        <w:t>acima</w:t>
      </w:r>
      <w:r>
        <w:rPr>
          <w:spacing w:val="39"/>
        </w:rPr>
        <w:t xml:space="preserve"> </w:t>
      </w:r>
      <w:r>
        <w:t>descritos</w:t>
      </w:r>
      <w:r>
        <w:rPr>
          <w:spacing w:val="40"/>
        </w:rPr>
        <w:t xml:space="preserve"> </w:t>
      </w:r>
      <w:r>
        <w:t>poderão</w:t>
      </w:r>
      <w:r>
        <w:rPr>
          <w:spacing w:val="39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substituídos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consulta</w:t>
      </w:r>
      <w:r>
        <w:rPr>
          <w:spacing w:val="41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SICAF,</w:t>
      </w:r>
      <w:r>
        <w:rPr>
          <w:spacing w:val="40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Credenciante</w:t>
      </w:r>
      <w:r>
        <w:rPr>
          <w:spacing w:val="40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cadastrado.</w:t>
      </w:r>
    </w:p>
    <w:p w14:paraId="21696718" w14:textId="77777777" w:rsidR="00823D0D" w:rsidRDefault="00823D0D">
      <w:pPr>
        <w:pStyle w:val="Corpodetexto"/>
        <w:rPr>
          <w:sz w:val="24"/>
        </w:rPr>
      </w:pPr>
    </w:p>
    <w:p w14:paraId="63A4C6B4" w14:textId="77777777" w:rsidR="00823D0D" w:rsidRDefault="00F70142">
      <w:pPr>
        <w:pStyle w:val="Ttulo1"/>
        <w:spacing w:before="215"/>
      </w:pPr>
      <w:r>
        <w:t>DECLARAÇÃO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CAPACIDADE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ATENDIMENTO</w:t>
      </w:r>
    </w:p>
    <w:p w14:paraId="4367D011" w14:textId="77777777" w:rsidR="00823D0D" w:rsidRDefault="00F70142">
      <w:pPr>
        <w:pStyle w:val="Corpodetexto"/>
        <w:spacing w:before="16" w:line="256" w:lineRule="auto"/>
        <w:ind w:left="117"/>
      </w:pPr>
      <w:r>
        <w:t>Pela</w:t>
      </w:r>
      <w:r>
        <w:rPr>
          <w:spacing w:val="26"/>
        </w:rPr>
        <w:t xml:space="preserve"> </w:t>
      </w:r>
      <w:r>
        <w:t>presente</w:t>
      </w:r>
      <w:r>
        <w:rPr>
          <w:spacing w:val="26"/>
        </w:rPr>
        <w:t xml:space="preserve"> </w:t>
      </w:r>
      <w:r>
        <w:t>proposta,</w:t>
      </w:r>
      <w:r>
        <w:rPr>
          <w:spacing w:val="26"/>
        </w:rPr>
        <w:t xml:space="preserve"> </w:t>
      </w:r>
      <w:r>
        <w:t>declaramos</w:t>
      </w:r>
      <w:r>
        <w:rPr>
          <w:spacing w:val="26"/>
        </w:rPr>
        <w:t xml:space="preserve"> </w:t>
      </w:r>
      <w:r>
        <w:t>possuir</w:t>
      </w:r>
      <w:r>
        <w:rPr>
          <w:spacing w:val="26"/>
        </w:rPr>
        <w:t xml:space="preserve"> </w:t>
      </w:r>
      <w:r>
        <w:t>infraestrutura</w:t>
      </w:r>
      <w:r>
        <w:rPr>
          <w:spacing w:val="26"/>
        </w:rPr>
        <w:t xml:space="preserve"> </w:t>
      </w:r>
      <w:r>
        <w:t>organizacional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administrativa</w:t>
      </w:r>
      <w:r>
        <w:rPr>
          <w:spacing w:val="26"/>
        </w:rPr>
        <w:t xml:space="preserve"> </w:t>
      </w:r>
      <w:r>
        <w:t>adequadas</w:t>
      </w:r>
      <w:r>
        <w:rPr>
          <w:spacing w:val="26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atendimento</w:t>
      </w:r>
      <w:r>
        <w:rPr>
          <w:spacing w:val="3"/>
        </w:rPr>
        <w:t xml:space="preserve"> </w:t>
      </w:r>
      <w:r>
        <w:t>dos</w:t>
      </w:r>
      <w:r>
        <w:rPr>
          <w:spacing w:val="4"/>
        </w:rPr>
        <w:t xml:space="preserve"> </w:t>
      </w:r>
      <w:r>
        <w:t>BENEFICIÁRIOS</w:t>
      </w:r>
      <w:r>
        <w:rPr>
          <w:spacing w:val="4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C</w:t>
      </w:r>
      <w:r w:rsidR="00CC1DD8">
        <w:t>RO</w:t>
      </w:r>
      <w:r>
        <w:t>/SC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oferta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BENEFÍCIOS</w:t>
      </w:r>
      <w:r>
        <w:rPr>
          <w:spacing w:val="4"/>
        </w:rPr>
        <w:t xml:space="preserve"> </w:t>
      </w:r>
      <w:r>
        <w:t>estabelecidos</w:t>
      </w:r>
      <w:r>
        <w:rPr>
          <w:spacing w:val="4"/>
        </w:rPr>
        <w:t xml:space="preserve"> </w:t>
      </w:r>
      <w:r>
        <w:t>abaixo:</w:t>
      </w:r>
    </w:p>
    <w:p w14:paraId="00A5EC81" w14:textId="77777777" w:rsidR="00823D0D" w:rsidRDefault="00823D0D">
      <w:pPr>
        <w:pStyle w:val="Corpodetexto"/>
        <w:spacing w:before="7" w:after="1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3474"/>
        <w:gridCol w:w="2991"/>
        <w:gridCol w:w="2273"/>
      </w:tblGrid>
      <w:tr w:rsidR="00823D0D" w14:paraId="7E0428C0" w14:textId="77777777">
        <w:trPr>
          <w:trHeight w:val="510"/>
        </w:trPr>
        <w:tc>
          <w:tcPr>
            <w:tcW w:w="1598" w:type="dxa"/>
          </w:tcPr>
          <w:p w14:paraId="786EB98C" w14:textId="77777777" w:rsidR="00823D0D" w:rsidRDefault="00F70142">
            <w:pPr>
              <w:pStyle w:val="TableParagraph"/>
              <w:spacing w:before="133"/>
              <w:ind w:left="18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SEGMENTO</w:t>
            </w:r>
          </w:p>
        </w:tc>
        <w:tc>
          <w:tcPr>
            <w:tcW w:w="6465" w:type="dxa"/>
            <w:gridSpan w:val="2"/>
          </w:tcPr>
          <w:p w14:paraId="4AD121E7" w14:textId="77777777" w:rsidR="00823D0D" w:rsidRDefault="00F70142">
            <w:pPr>
              <w:pStyle w:val="TableParagraph"/>
              <w:spacing w:before="133"/>
              <w:ind w:left="2637" w:right="2628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BENEFÍCIO</w:t>
            </w:r>
          </w:p>
        </w:tc>
        <w:tc>
          <w:tcPr>
            <w:tcW w:w="2273" w:type="dxa"/>
          </w:tcPr>
          <w:p w14:paraId="540E6B77" w14:textId="77777777" w:rsidR="00823D0D" w:rsidRDefault="00F70142">
            <w:pPr>
              <w:pStyle w:val="TableParagraph"/>
              <w:spacing w:before="4"/>
              <w:ind w:left="101" w:right="87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EXTENSÃO</w:t>
            </w:r>
            <w:r>
              <w:rPr>
                <w:rFonts w:ascii="Arial" w:hAnsi="Arial"/>
                <w:b/>
                <w:spacing w:val="1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DE</w:t>
            </w:r>
          </w:p>
          <w:p w14:paraId="483D982F" w14:textId="77777777" w:rsidR="00823D0D" w:rsidRDefault="00F70142">
            <w:pPr>
              <w:pStyle w:val="TableParagraph"/>
              <w:spacing w:before="16" w:line="228" w:lineRule="exact"/>
              <w:ind w:left="97" w:right="87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BENEFÍCIO</w:t>
            </w:r>
          </w:p>
        </w:tc>
      </w:tr>
      <w:tr w:rsidR="00823D0D" w14:paraId="575E934F" w14:textId="77777777">
        <w:trPr>
          <w:trHeight w:val="982"/>
        </w:trPr>
        <w:tc>
          <w:tcPr>
            <w:tcW w:w="1598" w:type="dxa"/>
          </w:tcPr>
          <w:p w14:paraId="009C3A40" w14:textId="77777777" w:rsidR="00823D0D" w:rsidRDefault="00F70142">
            <w:pPr>
              <w:pStyle w:val="TableParagraph"/>
              <w:spacing w:before="158" w:line="321" w:lineRule="auto"/>
              <w:ind w:left="319" w:right="305"/>
              <w:jc w:val="center"/>
              <w:rPr>
                <w:sz w:val="16"/>
              </w:rPr>
            </w:pPr>
            <w:r>
              <w:rPr>
                <w:sz w:val="16"/>
              </w:rPr>
              <w:t>Número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Segmento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Benefício</w:t>
            </w:r>
          </w:p>
        </w:tc>
        <w:tc>
          <w:tcPr>
            <w:tcW w:w="3474" w:type="dxa"/>
          </w:tcPr>
          <w:p w14:paraId="04735D54" w14:textId="77777777" w:rsidR="00823D0D" w:rsidRDefault="00823D0D">
            <w:pPr>
              <w:pStyle w:val="TableParagraph"/>
              <w:rPr>
                <w:sz w:val="18"/>
              </w:rPr>
            </w:pPr>
          </w:p>
          <w:p w14:paraId="58D01C35" w14:textId="77777777" w:rsidR="00823D0D" w:rsidRDefault="00823D0D">
            <w:pPr>
              <w:pStyle w:val="TableParagraph"/>
              <w:spacing w:before="2"/>
              <w:rPr>
                <w:sz w:val="17"/>
              </w:rPr>
            </w:pPr>
          </w:p>
          <w:p w14:paraId="42D70789" w14:textId="77777777" w:rsidR="00823D0D" w:rsidRDefault="00F70142">
            <w:pPr>
              <w:pStyle w:val="TableParagraph"/>
              <w:spacing w:before="1"/>
              <w:ind w:left="565"/>
              <w:rPr>
                <w:sz w:val="16"/>
              </w:rPr>
            </w:pPr>
            <w:r>
              <w:rPr>
                <w:sz w:val="16"/>
              </w:rPr>
              <w:t>Descrição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produto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</w:p>
        </w:tc>
        <w:tc>
          <w:tcPr>
            <w:tcW w:w="2991" w:type="dxa"/>
          </w:tcPr>
          <w:p w14:paraId="4E48EB09" w14:textId="77777777" w:rsidR="00823D0D" w:rsidRDefault="00823D0D">
            <w:pPr>
              <w:pStyle w:val="TableParagraph"/>
              <w:spacing w:before="11"/>
              <w:rPr>
                <w:sz w:val="24"/>
              </w:rPr>
            </w:pPr>
          </w:p>
          <w:p w14:paraId="5E6D910F" w14:textId="77777777" w:rsidR="00823D0D" w:rsidRDefault="00F70142">
            <w:pPr>
              <w:pStyle w:val="TableParagraph"/>
              <w:spacing w:line="321" w:lineRule="auto"/>
              <w:ind w:left="1053" w:right="488" w:hanging="542"/>
              <w:rPr>
                <w:sz w:val="16"/>
              </w:rPr>
            </w:pPr>
            <w:r>
              <w:rPr>
                <w:sz w:val="16"/>
              </w:rPr>
              <w:t>Vantagem ou desconto real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diferenciado</w:t>
            </w:r>
          </w:p>
        </w:tc>
        <w:tc>
          <w:tcPr>
            <w:tcW w:w="2273" w:type="dxa"/>
          </w:tcPr>
          <w:p w14:paraId="2C62CFA8" w14:textId="77777777" w:rsidR="00823D0D" w:rsidRDefault="00F70142">
            <w:pPr>
              <w:pStyle w:val="TableParagraph"/>
              <w:spacing w:before="40" w:line="321" w:lineRule="auto"/>
              <w:ind w:left="105" w:right="87"/>
              <w:jc w:val="center"/>
              <w:rPr>
                <w:sz w:val="16"/>
              </w:rPr>
            </w:pPr>
            <w:r>
              <w:rPr>
                <w:sz w:val="16"/>
              </w:rPr>
              <w:t>Aceita extensão do benefício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 familiar de 1º grau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parentesco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</w:p>
          <w:p w14:paraId="65C52663" w14:textId="1AF5E22B" w:rsidR="00823D0D" w:rsidRDefault="00BB66C8">
            <w:pPr>
              <w:pStyle w:val="TableParagraph"/>
              <w:spacing w:before="1" w:line="182" w:lineRule="exact"/>
              <w:ind w:left="100" w:right="87"/>
              <w:jc w:val="center"/>
              <w:rPr>
                <w:sz w:val="16"/>
              </w:rPr>
            </w:pPr>
            <w:r>
              <w:rPr>
                <w:sz w:val="16"/>
              </w:rPr>
              <w:t>beneficiário</w:t>
            </w:r>
            <w:r w:rsidR="00F70142">
              <w:rPr>
                <w:sz w:val="16"/>
              </w:rPr>
              <w:t>?</w:t>
            </w:r>
          </w:p>
        </w:tc>
      </w:tr>
      <w:tr w:rsidR="00823D0D" w14:paraId="1EE2B6DE" w14:textId="77777777">
        <w:trPr>
          <w:trHeight w:val="478"/>
        </w:trPr>
        <w:tc>
          <w:tcPr>
            <w:tcW w:w="1598" w:type="dxa"/>
          </w:tcPr>
          <w:p w14:paraId="62461464" w14:textId="77777777" w:rsidR="00823D0D" w:rsidRDefault="00823D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4" w:type="dxa"/>
          </w:tcPr>
          <w:p w14:paraId="3589203D" w14:textId="77777777" w:rsidR="00823D0D" w:rsidRDefault="00823D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1" w:type="dxa"/>
          </w:tcPr>
          <w:p w14:paraId="68A68AD1" w14:textId="77777777" w:rsidR="00823D0D" w:rsidRDefault="00823D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3" w:type="dxa"/>
          </w:tcPr>
          <w:p w14:paraId="582858C7" w14:textId="77777777" w:rsidR="00823D0D" w:rsidRDefault="00823D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D0D" w14:paraId="38F6A0FC" w14:textId="77777777">
        <w:trPr>
          <w:trHeight w:val="478"/>
        </w:trPr>
        <w:tc>
          <w:tcPr>
            <w:tcW w:w="1598" w:type="dxa"/>
          </w:tcPr>
          <w:p w14:paraId="7A8E1DB0" w14:textId="77777777" w:rsidR="00823D0D" w:rsidRDefault="00823D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4" w:type="dxa"/>
          </w:tcPr>
          <w:p w14:paraId="3915EE3C" w14:textId="77777777" w:rsidR="00823D0D" w:rsidRDefault="00823D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1" w:type="dxa"/>
          </w:tcPr>
          <w:p w14:paraId="19615309" w14:textId="77777777" w:rsidR="00823D0D" w:rsidRDefault="00823D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3" w:type="dxa"/>
          </w:tcPr>
          <w:p w14:paraId="45BB2E93" w14:textId="77777777" w:rsidR="00823D0D" w:rsidRDefault="00823D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88AA661" w14:textId="77777777" w:rsidR="00CC1DD8" w:rsidRDefault="00CC1DD8" w:rsidP="00F70142">
      <w:pPr>
        <w:pStyle w:val="Corpodetexto"/>
        <w:spacing w:line="256" w:lineRule="auto"/>
        <w:ind w:right="104"/>
      </w:pPr>
    </w:p>
    <w:p w14:paraId="2A1DD857" w14:textId="77777777" w:rsidR="00CC1DD8" w:rsidRDefault="00CC1DD8">
      <w:pPr>
        <w:pStyle w:val="Corpodetexto"/>
        <w:spacing w:line="256" w:lineRule="auto"/>
        <w:ind w:left="117" w:right="104"/>
      </w:pPr>
    </w:p>
    <w:p w14:paraId="56015A2B" w14:textId="77777777" w:rsidR="00CC1DD8" w:rsidRDefault="00F70142" w:rsidP="00CC1DD8">
      <w:pPr>
        <w:pStyle w:val="Corpodetexto"/>
        <w:spacing w:line="256" w:lineRule="auto"/>
        <w:ind w:left="117" w:right="104"/>
      </w:pPr>
      <w:r>
        <w:t>Pelo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documento,</w:t>
      </w:r>
      <w:r>
        <w:rPr>
          <w:spacing w:val="1"/>
        </w:rPr>
        <w:t xml:space="preserve"> </w:t>
      </w:r>
      <w:r>
        <w:t>declaramos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credenciada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possui</w:t>
      </w:r>
      <w:r>
        <w:rPr>
          <w:spacing w:val="58"/>
        </w:rPr>
        <w:t xml:space="preserve"> </w:t>
      </w:r>
      <w:r>
        <w:t>sócios</w:t>
      </w:r>
      <w:r>
        <w:rPr>
          <w:spacing w:val="58"/>
        </w:rPr>
        <w:t xml:space="preserve"> </w:t>
      </w:r>
      <w:r>
        <w:t>ou</w:t>
      </w:r>
      <w:r>
        <w:rPr>
          <w:spacing w:val="59"/>
        </w:rPr>
        <w:t xml:space="preserve"> </w:t>
      </w:r>
      <w:r>
        <w:t>funcionários</w:t>
      </w:r>
      <w:r>
        <w:rPr>
          <w:spacing w:val="58"/>
        </w:rPr>
        <w:t xml:space="preserve"> </w:t>
      </w:r>
      <w:r>
        <w:t>que</w:t>
      </w:r>
      <w:r>
        <w:rPr>
          <w:spacing w:val="-56"/>
        </w:rPr>
        <w:t xml:space="preserve"> </w:t>
      </w:r>
      <w:r>
        <w:t>sejam</w:t>
      </w:r>
      <w:r>
        <w:rPr>
          <w:spacing w:val="1"/>
        </w:rPr>
        <w:t xml:space="preserve"> </w:t>
      </w:r>
      <w:r w:rsidR="00BC6041">
        <w:rPr>
          <w:spacing w:val="1"/>
        </w:rPr>
        <w:t xml:space="preserve">funcionários, </w:t>
      </w:r>
      <w:r>
        <w:t>conselheiros,</w:t>
      </w:r>
      <w:r>
        <w:rPr>
          <w:spacing w:val="2"/>
        </w:rPr>
        <w:t xml:space="preserve"> </w:t>
      </w:r>
      <w:r>
        <w:t>titulares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suplentes</w:t>
      </w:r>
      <w:r>
        <w:rPr>
          <w:spacing w:val="2"/>
        </w:rPr>
        <w:t xml:space="preserve"> </w:t>
      </w:r>
      <w:r>
        <w:t>do C</w:t>
      </w:r>
      <w:r w:rsidR="00CC1DD8">
        <w:t>RO</w:t>
      </w:r>
      <w:r>
        <w:t>/SC</w:t>
      </w:r>
      <w:r w:rsidR="00CC1DD8">
        <w:t>.</w:t>
      </w:r>
    </w:p>
    <w:p w14:paraId="0CED184A" w14:textId="77777777" w:rsidR="00D77608" w:rsidRDefault="00D77608" w:rsidP="00CC1DD8">
      <w:pPr>
        <w:pStyle w:val="Corpodetexto"/>
        <w:spacing w:line="256" w:lineRule="auto"/>
        <w:ind w:left="117" w:right="104"/>
      </w:pPr>
    </w:p>
    <w:p w14:paraId="7EC97B3D" w14:textId="77777777" w:rsidR="00D77608" w:rsidRDefault="00D77608" w:rsidP="00CC1DD8">
      <w:pPr>
        <w:pStyle w:val="Corpodetexto"/>
        <w:spacing w:line="256" w:lineRule="auto"/>
        <w:ind w:left="117" w:right="104"/>
      </w:pPr>
    </w:p>
    <w:p w14:paraId="1289C162" w14:textId="77777777" w:rsidR="00D77608" w:rsidRDefault="00D77608" w:rsidP="00CC1DD8">
      <w:pPr>
        <w:pStyle w:val="Corpodetexto"/>
        <w:spacing w:line="256" w:lineRule="auto"/>
        <w:ind w:left="117" w:right="104"/>
      </w:pPr>
    </w:p>
    <w:p w14:paraId="49CC8792" w14:textId="77777777" w:rsidR="00D77608" w:rsidRDefault="00D77608" w:rsidP="00CC1DD8">
      <w:pPr>
        <w:pStyle w:val="Corpodetexto"/>
        <w:spacing w:line="256" w:lineRule="auto"/>
        <w:ind w:left="117" w:right="104"/>
      </w:pPr>
    </w:p>
    <w:p w14:paraId="4679C401" w14:textId="77777777" w:rsidR="00D77608" w:rsidRDefault="00D77608" w:rsidP="00CC1DD8">
      <w:pPr>
        <w:pStyle w:val="Corpodetexto"/>
        <w:spacing w:line="256" w:lineRule="auto"/>
        <w:ind w:left="117" w:right="104"/>
      </w:pPr>
    </w:p>
    <w:p w14:paraId="48613DA5" w14:textId="77777777" w:rsidR="00D77608" w:rsidRDefault="00D77608" w:rsidP="00CC1DD8">
      <w:pPr>
        <w:pStyle w:val="Corpodetexto"/>
        <w:spacing w:line="256" w:lineRule="auto"/>
        <w:ind w:left="117" w:right="104"/>
      </w:pPr>
    </w:p>
    <w:p w14:paraId="5586B044" w14:textId="77777777" w:rsidR="00CC1DD8" w:rsidRDefault="00CC1DD8" w:rsidP="00CC1DD8">
      <w:pPr>
        <w:pStyle w:val="Corpodetexto"/>
        <w:spacing w:line="256" w:lineRule="auto"/>
        <w:ind w:left="117" w:right="104"/>
      </w:pPr>
    </w:p>
    <w:p w14:paraId="2B250BED" w14:textId="77777777" w:rsidR="00823D0D" w:rsidRDefault="00F70142" w:rsidP="009F1748">
      <w:pPr>
        <w:pStyle w:val="Corpodetexto"/>
        <w:spacing w:line="256" w:lineRule="auto"/>
        <w:ind w:left="117" w:right="104"/>
        <w:jc w:val="both"/>
      </w:pPr>
      <w:r>
        <w:t>Pelo presente documento, declara para fins do disposto no inciso VI do art. 68 da Lei nº 14.133/2021, acrescido</w:t>
      </w:r>
      <w:r>
        <w:rPr>
          <w:spacing w:val="1"/>
        </w:rPr>
        <w:t xml:space="preserve"> </w:t>
      </w:r>
      <w:r>
        <w:t>pela</w:t>
      </w:r>
      <w:r>
        <w:rPr>
          <w:spacing w:val="48"/>
        </w:rPr>
        <w:t xml:space="preserve"> </w:t>
      </w:r>
      <w:r>
        <w:t>Lei</w:t>
      </w:r>
      <w:r>
        <w:rPr>
          <w:spacing w:val="49"/>
        </w:rPr>
        <w:t xml:space="preserve"> </w:t>
      </w:r>
      <w:r>
        <w:t>nº</w:t>
      </w:r>
      <w:r>
        <w:rPr>
          <w:spacing w:val="48"/>
        </w:rPr>
        <w:t xml:space="preserve"> </w:t>
      </w:r>
      <w:r>
        <w:t>9.854,</w:t>
      </w:r>
      <w:r>
        <w:rPr>
          <w:spacing w:val="49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27</w:t>
      </w:r>
      <w:r>
        <w:rPr>
          <w:spacing w:val="49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outubro</w:t>
      </w:r>
      <w:r>
        <w:rPr>
          <w:spacing w:val="50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1999,</w:t>
      </w:r>
      <w:r>
        <w:rPr>
          <w:spacing w:val="50"/>
        </w:rPr>
        <w:t xml:space="preserve"> </w:t>
      </w:r>
      <w:r>
        <w:t>que</w:t>
      </w:r>
      <w:r>
        <w:rPr>
          <w:spacing w:val="50"/>
        </w:rPr>
        <w:t xml:space="preserve"> </w:t>
      </w:r>
      <w:r>
        <w:t>não</w:t>
      </w:r>
      <w:r>
        <w:rPr>
          <w:spacing w:val="49"/>
        </w:rPr>
        <w:t xml:space="preserve"> </w:t>
      </w:r>
      <w:r>
        <w:t>emprega</w:t>
      </w:r>
      <w:r>
        <w:rPr>
          <w:spacing w:val="50"/>
        </w:rPr>
        <w:t xml:space="preserve"> </w:t>
      </w:r>
      <w:r>
        <w:t>menor</w:t>
      </w:r>
      <w:r>
        <w:rPr>
          <w:spacing w:val="49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18</w:t>
      </w:r>
      <w:r>
        <w:rPr>
          <w:spacing w:val="50"/>
        </w:rPr>
        <w:t xml:space="preserve"> </w:t>
      </w:r>
      <w:r>
        <w:t>(dezoito)</w:t>
      </w:r>
      <w:r>
        <w:rPr>
          <w:spacing w:val="49"/>
        </w:rPr>
        <w:t xml:space="preserve"> </w:t>
      </w:r>
      <w:r>
        <w:t>anos</w:t>
      </w:r>
      <w:r>
        <w:rPr>
          <w:spacing w:val="50"/>
        </w:rPr>
        <w:t xml:space="preserve"> </w:t>
      </w:r>
      <w:r>
        <w:t>em</w:t>
      </w:r>
      <w:r>
        <w:rPr>
          <w:spacing w:val="49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noturno, perigoso ou insalubre e não emprega menor de 16 (dezesseis) anos, salvo menor, a partir de 14</w:t>
      </w:r>
      <w:r>
        <w:rPr>
          <w:spacing w:val="1"/>
        </w:rPr>
        <w:t xml:space="preserve"> </w:t>
      </w:r>
      <w:r>
        <w:t>(quatorze)</w:t>
      </w:r>
      <w:r>
        <w:rPr>
          <w:spacing w:val="5"/>
        </w:rPr>
        <w:t xml:space="preserve"> </w:t>
      </w:r>
      <w:r>
        <w:t>anos,</w:t>
      </w:r>
      <w:r>
        <w:rPr>
          <w:spacing w:val="6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condição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aprendiz,</w:t>
      </w:r>
      <w:r>
        <w:rPr>
          <w:spacing w:val="5"/>
        </w:rPr>
        <w:t xml:space="preserve"> </w:t>
      </w:r>
      <w:r>
        <w:t>nos</w:t>
      </w:r>
      <w:r>
        <w:rPr>
          <w:spacing w:val="6"/>
        </w:rPr>
        <w:t xml:space="preserve"> </w:t>
      </w:r>
      <w:r>
        <w:t>termos</w:t>
      </w:r>
      <w:r>
        <w:rPr>
          <w:spacing w:val="6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inciso</w:t>
      </w:r>
      <w:r>
        <w:rPr>
          <w:spacing w:val="5"/>
        </w:rPr>
        <w:t xml:space="preserve"> </w:t>
      </w:r>
      <w:r>
        <w:t>XXXIII,</w:t>
      </w:r>
      <w:r>
        <w:rPr>
          <w:spacing w:val="6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7º</w:t>
      </w:r>
      <w:r>
        <w:rPr>
          <w:spacing w:val="6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Constituição</w:t>
      </w:r>
      <w:r>
        <w:rPr>
          <w:spacing w:val="5"/>
        </w:rPr>
        <w:t xml:space="preserve"> </w:t>
      </w:r>
      <w:r>
        <w:t>Federal.</w:t>
      </w:r>
    </w:p>
    <w:p w14:paraId="47475A2A" w14:textId="77777777" w:rsidR="00CC1DD8" w:rsidRDefault="00CC1DD8">
      <w:pPr>
        <w:pStyle w:val="Corpodetexto"/>
        <w:spacing w:before="83" w:line="256" w:lineRule="auto"/>
        <w:ind w:left="117" w:right="111"/>
        <w:jc w:val="both"/>
      </w:pPr>
    </w:p>
    <w:p w14:paraId="175AD9A6" w14:textId="77777777" w:rsidR="00CC1DD8" w:rsidRDefault="00CC1DD8">
      <w:pPr>
        <w:pStyle w:val="Corpodetexto"/>
        <w:spacing w:before="83" w:line="256" w:lineRule="auto"/>
        <w:ind w:left="117" w:right="111"/>
        <w:jc w:val="both"/>
      </w:pPr>
    </w:p>
    <w:p w14:paraId="135C675C" w14:textId="77777777" w:rsidR="00823D0D" w:rsidRDefault="00823D0D">
      <w:pPr>
        <w:pStyle w:val="Corpodetexto"/>
        <w:spacing w:before="6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9"/>
        <w:gridCol w:w="5319"/>
      </w:tblGrid>
      <w:tr w:rsidR="00823D0D" w14:paraId="670593A7" w14:textId="77777777">
        <w:trPr>
          <w:trHeight w:val="488"/>
        </w:trPr>
        <w:tc>
          <w:tcPr>
            <w:tcW w:w="5319" w:type="dxa"/>
          </w:tcPr>
          <w:p w14:paraId="5AF5F4C9" w14:textId="77777777" w:rsidR="00823D0D" w:rsidRDefault="00F70142">
            <w:pPr>
              <w:pStyle w:val="TableParagraph"/>
              <w:spacing w:before="40"/>
              <w:ind w:left="89"/>
              <w:rPr>
                <w:sz w:val="16"/>
              </w:rPr>
            </w:pPr>
            <w:r>
              <w:rPr>
                <w:sz w:val="16"/>
              </w:rPr>
              <w:t>NOME:</w:t>
            </w:r>
          </w:p>
        </w:tc>
        <w:tc>
          <w:tcPr>
            <w:tcW w:w="5319" w:type="dxa"/>
          </w:tcPr>
          <w:p w14:paraId="28BC9DFC" w14:textId="77777777" w:rsidR="00823D0D" w:rsidRDefault="00F70142">
            <w:pPr>
              <w:pStyle w:val="TableParagraph"/>
              <w:spacing w:before="40"/>
              <w:ind w:left="88"/>
              <w:rPr>
                <w:sz w:val="16"/>
              </w:rPr>
            </w:pPr>
            <w:r>
              <w:rPr>
                <w:sz w:val="16"/>
              </w:rPr>
              <w:t>CPF</w:t>
            </w:r>
          </w:p>
        </w:tc>
      </w:tr>
      <w:tr w:rsidR="00823D0D" w14:paraId="525980D7" w14:textId="77777777">
        <w:trPr>
          <w:trHeight w:val="473"/>
        </w:trPr>
        <w:tc>
          <w:tcPr>
            <w:tcW w:w="5319" w:type="dxa"/>
            <w:tcBorders>
              <w:bottom w:val="single" w:sz="18" w:space="0" w:color="EDEDED"/>
            </w:tcBorders>
          </w:tcPr>
          <w:p w14:paraId="5BFE55F7" w14:textId="77777777" w:rsidR="00823D0D" w:rsidRDefault="00F70142">
            <w:pPr>
              <w:pStyle w:val="TableParagraph"/>
              <w:spacing w:before="40"/>
              <w:ind w:left="89"/>
              <w:rPr>
                <w:sz w:val="16"/>
              </w:rPr>
            </w:pPr>
            <w:r>
              <w:rPr>
                <w:sz w:val="16"/>
              </w:rPr>
              <w:t>DATA</w:t>
            </w:r>
          </w:p>
        </w:tc>
        <w:tc>
          <w:tcPr>
            <w:tcW w:w="5319" w:type="dxa"/>
            <w:tcBorders>
              <w:bottom w:val="single" w:sz="18" w:space="0" w:color="EDEDED"/>
            </w:tcBorders>
          </w:tcPr>
          <w:p w14:paraId="4734DEF0" w14:textId="77777777" w:rsidR="00823D0D" w:rsidRDefault="00F70142">
            <w:pPr>
              <w:pStyle w:val="TableParagraph"/>
              <w:spacing w:before="40"/>
              <w:ind w:left="88"/>
              <w:rPr>
                <w:sz w:val="16"/>
              </w:rPr>
            </w:pPr>
            <w:r>
              <w:rPr>
                <w:sz w:val="16"/>
              </w:rPr>
              <w:t>ASSINATURA</w:t>
            </w:r>
          </w:p>
        </w:tc>
      </w:tr>
    </w:tbl>
    <w:p w14:paraId="4EB0A846" w14:textId="77777777" w:rsidR="00823D0D" w:rsidRDefault="00823D0D">
      <w:pPr>
        <w:pStyle w:val="Corpodetexto"/>
        <w:spacing w:before="2"/>
        <w:rPr>
          <w:rFonts w:ascii="Times New Roman"/>
          <w:sz w:val="7"/>
        </w:rPr>
      </w:pPr>
    </w:p>
    <w:p w14:paraId="6A345C0B" w14:textId="77777777" w:rsidR="00823D0D" w:rsidRDefault="00823D0D">
      <w:pPr>
        <w:pStyle w:val="Corpodetexto"/>
        <w:ind w:left="127"/>
        <w:rPr>
          <w:rFonts w:ascii="Times New Roman"/>
          <w:sz w:val="20"/>
        </w:rPr>
      </w:pPr>
    </w:p>
    <w:sectPr w:rsidR="00823D0D" w:rsidSect="0007690D">
      <w:headerReference w:type="default" r:id="rId12"/>
      <w:footerReference w:type="default" r:id="rId13"/>
      <w:pgSz w:w="11900" w:h="16840"/>
      <w:pgMar w:top="1174" w:right="460" w:bottom="380" w:left="560" w:header="567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A319A" w14:textId="77777777" w:rsidR="00D11E4F" w:rsidRDefault="00D11E4F">
      <w:r>
        <w:separator/>
      </w:r>
    </w:p>
  </w:endnote>
  <w:endnote w:type="continuationSeparator" w:id="0">
    <w:p w14:paraId="6F2B69DC" w14:textId="77777777" w:rsidR="00D11E4F" w:rsidRDefault="00D1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30D1E" w14:textId="77777777" w:rsidR="00823D0D" w:rsidRDefault="00823D0D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503E7" w14:textId="77777777" w:rsidR="00D11E4F" w:rsidRDefault="00D11E4F">
      <w:r>
        <w:separator/>
      </w:r>
    </w:p>
  </w:footnote>
  <w:footnote w:type="continuationSeparator" w:id="0">
    <w:p w14:paraId="471785B8" w14:textId="77777777" w:rsidR="00D11E4F" w:rsidRDefault="00D11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8505" w:type="dxa"/>
      <w:tblInd w:w="1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16"/>
      <w:gridCol w:w="1689"/>
    </w:tblGrid>
    <w:tr w:rsidR="0064447F" w:rsidRPr="005340A3" w14:paraId="7B579E46" w14:textId="77777777" w:rsidTr="0007690D">
      <w:tc>
        <w:tcPr>
          <w:tcW w:w="6816" w:type="dxa"/>
          <w:hideMark/>
        </w:tcPr>
        <w:p w14:paraId="743C7313" w14:textId="77777777" w:rsidR="0064447F" w:rsidRPr="005340A3" w:rsidRDefault="0064447F" w:rsidP="0064447F">
          <w:pPr>
            <w:jc w:val="center"/>
            <w:rPr>
              <w:noProof/>
            </w:rPr>
          </w:pPr>
          <w:bookmarkStart w:id="1" w:name="_Hlk34324554"/>
          <w:r w:rsidRPr="005340A3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C31C340" wp14:editId="1C1C7772">
                <wp:simplePos x="0" y="0"/>
                <wp:positionH relativeFrom="column">
                  <wp:posOffset>-22225</wp:posOffset>
                </wp:positionH>
                <wp:positionV relativeFrom="topMargin">
                  <wp:posOffset>173990</wp:posOffset>
                </wp:positionV>
                <wp:extent cx="4181920" cy="657289"/>
                <wp:effectExtent l="0" t="0" r="9525" b="0"/>
                <wp:wrapSquare wrapText="bothSides"/>
                <wp:docPr id="1788665005" name="Imagem 17886650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81920" cy="65728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89" w:type="dxa"/>
          <w:hideMark/>
        </w:tcPr>
        <w:p w14:paraId="4E179FBB" w14:textId="77777777" w:rsidR="0064447F" w:rsidRPr="005340A3" w:rsidRDefault="0064447F" w:rsidP="0064447F">
          <w:r w:rsidRPr="005340A3">
            <w:rPr>
              <w:noProof/>
            </w:rPr>
            <w:drawing>
              <wp:inline distT="0" distB="0" distL="0" distR="0" wp14:anchorId="0B1F1A5F" wp14:editId="43436CB4">
                <wp:extent cx="889000" cy="876300"/>
                <wp:effectExtent l="0" t="0" r="6350" b="0"/>
                <wp:docPr id="647104345" name="Imagem 647104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6B5FDF5C" w14:textId="77777777" w:rsidR="0064447F" w:rsidRDefault="006444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17301"/>
    <w:multiLevelType w:val="hybridMultilevel"/>
    <w:tmpl w:val="87204136"/>
    <w:lvl w:ilvl="0" w:tplc="00AAF390">
      <w:numFmt w:val="bullet"/>
      <w:lvlText w:val="☐"/>
      <w:lvlJc w:val="left"/>
      <w:pPr>
        <w:ind w:left="369" w:hanging="253"/>
      </w:pPr>
      <w:rPr>
        <w:rFonts w:ascii="MS UI Gothic" w:eastAsia="MS UI Gothic" w:hAnsi="MS UI Gothic" w:cs="MS UI Gothic" w:hint="default"/>
        <w:w w:val="91"/>
        <w:sz w:val="21"/>
        <w:szCs w:val="21"/>
        <w:lang w:val="pt-PT" w:eastAsia="en-US" w:bidi="ar-SA"/>
      </w:rPr>
    </w:lvl>
    <w:lvl w:ilvl="1" w:tplc="7C58E3C0">
      <w:numFmt w:val="bullet"/>
      <w:lvlText w:val="•"/>
      <w:lvlJc w:val="left"/>
      <w:pPr>
        <w:ind w:left="1412" w:hanging="253"/>
      </w:pPr>
      <w:rPr>
        <w:rFonts w:hint="default"/>
        <w:lang w:val="pt-PT" w:eastAsia="en-US" w:bidi="ar-SA"/>
      </w:rPr>
    </w:lvl>
    <w:lvl w:ilvl="2" w:tplc="FC14134C">
      <w:numFmt w:val="bullet"/>
      <w:lvlText w:val="•"/>
      <w:lvlJc w:val="left"/>
      <w:pPr>
        <w:ind w:left="2464" w:hanging="253"/>
      </w:pPr>
      <w:rPr>
        <w:rFonts w:hint="default"/>
        <w:lang w:val="pt-PT" w:eastAsia="en-US" w:bidi="ar-SA"/>
      </w:rPr>
    </w:lvl>
    <w:lvl w:ilvl="3" w:tplc="BD22304C">
      <w:numFmt w:val="bullet"/>
      <w:lvlText w:val="•"/>
      <w:lvlJc w:val="left"/>
      <w:pPr>
        <w:ind w:left="3516" w:hanging="253"/>
      </w:pPr>
      <w:rPr>
        <w:rFonts w:hint="default"/>
        <w:lang w:val="pt-PT" w:eastAsia="en-US" w:bidi="ar-SA"/>
      </w:rPr>
    </w:lvl>
    <w:lvl w:ilvl="4" w:tplc="5560AF32">
      <w:numFmt w:val="bullet"/>
      <w:lvlText w:val="•"/>
      <w:lvlJc w:val="left"/>
      <w:pPr>
        <w:ind w:left="4568" w:hanging="253"/>
      </w:pPr>
      <w:rPr>
        <w:rFonts w:hint="default"/>
        <w:lang w:val="pt-PT" w:eastAsia="en-US" w:bidi="ar-SA"/>
      </w:rPr>
    </w:lvl>
    <w:lvl w:ilvl="5" w:tplc="B2BC8662">
      <w:numFmt w:val="bullet"/>
      <w:lvlText w:val="•"/>
      <w:lvlJc w:val="left"/>
      <w:pPr>
        <w:ind w:left="5620" w:hanging="253"/>
      </w:pPr>
      <w:rPr>
        <w:rFonts w:hint="default"/>
        <w:lang w:val="pt-PT" w:eastAsia="en-US" w:bidi="ar-SA"/>
      </w:rPr>
    </w:lvl>
    <w:lvl w:ilvl="6" w:tplc="E654DC20">
      <w:numFmt w:val="bullet"/>
      <w:lvlText w:val="•"/>
      <w:lvlJc w:val="left"/>
      <w:pPr>
        <w:ind w:left="6672" w:hanging="253"/>
      </w:pPr>
      <w:rPr>
        <w:rFonts w:hint="default"/>
        <w:lang w:val="pt-PT" w:eastAsia="en-US" w:bidi="ar-SA"/>
      </w:rPr>
    </w:lvl>
    <w:lvl w:ilvl="7" w:tplc="533804FC">
      <w:numFmt w:val="bullet"/>
      <w:lvlText w:val="•"/>
      <w:lvlJc w:val="left"/>
      <w:pPr>
        <w:ind w:left="7724" w:hanging="253"/>
      </w:pPr>
      <w:rPr>
        <w:rFonts w:hint="default"/>
        <w:lang w:val="pt-PT" w:eastAsia="en-US" w:bidi="ar-SA"/>
      </w:rPr>
    </w:lvl>
    <w:lvl w:ilvl="8" w:tplc="7C1E1226">
      <w:numFmt w:val="bullet"/>
      <w:lvlText w:val="•"/>
      <w:lvlJc w:val="left"/>
      <w:pPr>
        <w:ind w:left="8776" w:hanging="253"/>
      </w:pPr>
      <w:rPr>
        <w:rFonts w:hint="default"/>
        <w:lang w:val="pt-PT" w:eastAsia="en-US" w:bidi="ar-SA"/>
      </w:rPr>
    </w:lvl>
  </w:abstractNum>
  <w:num w:numId="1" w16cid:durableId="71088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0D"/>
    <w:rsid w:val="00034D4A"/>
    <w:rsid w:val="00042F83"/>
    <w:rsid w:val="00050830"/>
    <w:rsid w:val="0007690D"/>
    <w:rsid w:val="0008750F"/>
    <w:rsid w:val="00192964"/>
    <w:rsid w:val="002D7CF4"/>
    <w:rsid w:val="004B521E"/>
    <w:rsid w:val="0059024C"/>
    <w:rsid w:val="005959E6"/>
    <w:rsid w:val="0064447F"/>
    <w:rsid w:val="00823D0D"/>
    <w:rsid w:val="00841F0F"/>
    <w:rsid w:val="00896C52"/>
    <w:rsid w:val="008F7BA4"/>
    <w:rsid w:val="009F1748"/>
    <w:rsid w:val="00A16944"/>
    <w:rsid w:val="00A17602"/>
    <w:rsid w:val="00A65463"/>
    <w:rsid w:val="00AB508B"/>
    <w:rsid w:val="00BB66C8"/>
    <w:rsid w:val="00BC6041"/>
    <w:rsid w:val="00CC1DD8"/>
    <w:rsid w:val="00CE2784"/>
    <w:rsid w:val="00CF7FFC"/>
    <w:rsid w:val="00D11E4F"/>
    <w:rsid w:val="00D2301E"/>
    <w:rsid w:val="00D77608"/>
    <w:rsid w:val="00DF37F4"/>
    <w:rsid w:val="00DF38CE"/>
    <w:rsid w:val="00E5007B"/>
    <w:rsid w:val="00E55BFB"/>
    <w:rsid w:val="00EA5759"/>
    <w:rsid w:val="00F5481D"/>
    <w:rsid w:val="00F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39A8A"/>
  <w15:docId w15:val="{E1136591-F3BB-482C-B422-13BA306F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17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spacing w:line="257" w:lineRule="exact"/>
      <w:ind w:left="369" w:hanging="25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444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447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444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447F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64447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t.sef.sc.gov.br/tax.NET/Sat.CtaCte.Web/SolicitacaoCnd.asp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olucoes.receita.fazenda.gov.br/Servicos/CertidaoInternet/PJ/Consultar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ertidoes-apf.apps.tcu.gov.br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onsulta-crf.caixa.gov.br/consultacrf/pages/consultaEmpregador.js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ndt-certidao.tst.jus.br/inicio.fac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00177.000183/2024-27</dc:title>
  <dc:creator>Dessana Leal Ribeiro</dc:creator>
  <cp:lastModifiedBy>Dessana Leal Ribeiro</cp:lastModifiedBy>
  <cp:revision>3</cp:revision>
  <cp:lastPrinted>2024-10-02T13:18:00Z</cp:lastPrinted>
  <dcterms:created xsi:type="dcterms:W3CDTF">2024-10-02T13:18:00Z</dcterms:created>
  <dcterms:modified xsi:type="dcterms:W3CDTF">2024-10-02T13:19:00Z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2024-06-28T00:00:00Z</vt:filetime>
  </property>
</Properties>
</file>